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Institution </w:t>
      </w:r>
      <w:bookmarkStart w:id="0" w:name="_GoBack"/>
      <w:bookmarkEnd w:id="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effectiveness of Adolf Hitler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name Adolf Hitler sends chills down the spine of historians but when we are talking of effective leaders at mobilizing people to task-oriented style. According to what I know about Hitler, he rose to power because he thought the then Republican Germany government was ineffective having lost in the First World War (WWI) and therefore handed German to aliens. He therefore came up with a populist idea of putting the people of German first and frowned against aliens soothing that resonated with many Germans at the 1930s.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Adolf Hitler was egocentric and self-serving as he did not care about those around. He is one who had very poor inter-personal conversations and only focused on his on achievement of bringing back the “Germany glory” lost in the WWI. </w:t>
      </w:r>
      <w:r>
        <w:rPr>
          <w:rFonts w:ascii="Times New Roman" w:cs="Times New Roman" w:hAnsi="Times New Roman"/>
          <w:sz w:val="24"/>
          <w:szCs w:val="24"/>
        </w:rPr>
        <w:t xml:space="preserve">His leadership was transactional since what he only wanted was to control the minds of Germans by creating negative propaganda in his Nazi manifesto and policies. </w:t>
      </w:r>
      <w:r>
        <w:rPr>
          <w:rFonts w:ascii="Times New Roman" w:cs="Times New Roman" w:hAnsi="Times New Roman"/>
          <w:sz w:val="24"/>
          <w:szCs w:val="24"/>
        </w:rPr>
        <w:t>I can say that he was effective in mobilizing the Germans because in the end he managed to put his Nazi ideas across.</w:t>
      </w: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4c3c651-5644-42fa-96c1-f2223d90691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a9ca02a-90e9-4951-979e-b2c8c28271c3"/>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187</Words>
  <Pages>1</Pages>
  <Characters>930</Characters>
  <Application>WPS Office</Application>
  <DocSecurity>0</DocSecurity>
  <Paragraphs>10</Paragraphs>
  <ScaleCrop>false</ScaleCrop>
  <LinksUpToDate>false</LinksUpToDate>
  <CharactersWithSpaces>1115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2021-03-18T15:21:37Z</dcterms:created>
  <dc:creator>user</dc:creator>
  <lastModifiedBy>SM-A515F</lastModifiedBy>
  <dcterms:modified xsi:type="dcterms:W3CDTF">2021-03-18T15:21:37Z</dcterms:modified>
  <revision>4</revision>
</coreProperties>
</file>

<file path=docProps/custom.xml><?xml version="1.0" encoding="utf-8"?>
<Properties xmlns="http://schemas.openxmlformats.org/officeDocument/2006/custom-properties" xmlns:vt="http://schemas.openxmlformats.org/officeDocument/2006/docPropsVTypes"/>
</file>